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929C7" w14:textId="77777777" w:rsidR="007624D7" w:rsidRPr="004B6F69" w:rsidRDefault="007624D7" w:rsidP="007624D7">
      <w:pPr>
        <w:pStyle w:val="Nadpis3"/>
        <w:rPr>
          <w:sz w:val="36"/>
        </w:rPr>
      </w:pPr>
      <w:bookmarkStart w:id="0" w:name="_Toc461087732"/>
      <w:r w:rsidRPr="004B6F69">
        <w:rPr>
          <w:sz w:val="36"/>
        </w:rPr>
        <w:t>Formulár návštevníka zberného dvora</w:t>
      </w:r>
      <w:bookmarkEnd w:id="0"/>
    </w:p>
    <w:p w14:paraId="78146BBD" w14:textId="77777777" w:rsidR="007624D7" w:rsidRPr="00CB19AB" w:rsidRDefault="007624D7" w:rsidP="007624D7">
      <w:pPr>
        <w:rPr>
          <w:rFonts w:asciiTheme="minorHAnsi" w:hAnsiTheme="minorHAnsi"/>
          <w:sz w:val="12"/>
        </w:rPr>
      </w:pPr>
    </w:p>
    <w:p w14:paraId="4276378F" w14:textId="77777777" w:rsidR="007624D7" w:rsidRPr="004B6F69" w:rsidRDefault="007624D7" w:rsidP="007624D7">
      <w:pPr>
        <w:rPr>
          <w:rFonts w:asciiTheme="minorHAnsi" w:hAnsiTheme="minorHAnsi"/>
        </w:rPr>
      </w:pPr>
      <w:r w:rsidRPr="004B6F69">
        <w:rPr>
          <w:rFonts w:asciiTheme="minorHAnsi" w:hAnsiTheme="minorHAnsi"/>
        </w:rPr>
        <w:t>Dátum:</w:t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  <w:t>poradové číslo:</w:t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  <w:t>spísal:</w:t>
      </w:r>
    </w:p>
    <w:p w14:paraId="4C3E3334" w14:textId="77777777" w:rsidR="007624D7" w:rsidRPr="004B6F69" w:rsidRDefault="007624D7" w:rsidP="007624D7">
      <w:pPr>
        <w:ind w:firstLine="708"/>
        <w:rPr>
          <w:rFonts w:asciiTheme="minorHAnsi" w:hAnsiTheme="minorHAnsi"/>
        </w:rPr>
      </w:pPr>
      <w:r w:rsidRPr="004B6F69">
        <w:rPr>
          <w:rFonts w:asciiTheme="minorHAnsi" w:hAnsiTheme="minorHAnsi"/>
        </w:rPr>
        <w:t>.............................</w:t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  <w:t>.............................</w:t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  <w:t>.............................</w:t>
      </w:r>
    </w:p>
    <w:p w14:paraId="093F2BF5" w14:textId="77777777" w:rsidR="007624D7" w:rsidRPr="004471F5" w:rsidRDefault="007624D7" w:rsidP="007624D7">
      <w:pPr>
        <w:ind w:firstLine="708"/>
        <w:rPr>
          <w:rFonts w:asciiTheme="minorHAnsi" w:hAnsiTheme="minorHAnsi"/>
          <w:sz w:val="16"/>
        </w:rPr>
      </w:pPr>
    </w:p>
    <w:p w14:paraId="57861637" w14:textId="77777777" w:rsidR="007624D7" w:rsidRDefault="007624D7" w:rsidP="007624D7">
      <w:pPr>
        <w:rPr>
          <w:rFonts w:asciiTheme="minorHAnsi" w:hAnsiTheme="minorHAnsi"/>
        </w:rPr>
      </w:pPr>
      <w:r w:rsidRPr="004B6F69">
        <w:rPr>
          <w:rFonts w:asciiTheme="minorHAnsi" w:hAnsiTheme="minorHAnsi"/>
        </w:rPr>
        <w:t>Priezvisko:</w:t>
      </w:r>
      <w:r w:rsidRPr="004B6F69">
        <w:rPr>
          <w:rFonts w:asciiTheme="minorHAnsi" w:hAnsiTheme="minorHAnsi"/>
        </w:rPr>
        <w:tab/>
        <w:t>..............................</w:t>
      </w:r>
      <w:r>
        <w:rPr>
          <w:rFonts w:asciiTheme="minorHAnsi" w:hAnsiTheme="minorHAnsi"/>
        </w:rPr>
        <w:t xml:space="preserve">...............  </w:t>
      </w:r>
      <w:r w:rsidRPr="004B6F69">
        <w:rPr>
          <w:rFonts w:asciiTheme="minorHAnsi" w:hAnsiTheme="minorHAnsi"/>
        </w:rPr>
        <w:t>Meno:</w:t>
      </w:r>
      <w:r>
        <w:rPr>
          <w:rFonts w:asciiTheme="minorHAnsi" w:hAnsiTheme="minorHAnsi"/>
        </w:rPr>
        <w:tab/>
        <w:t xml:space="preserve">    </w:t>
      </w:r>
      <w:r w:rsidRPr="004B6F69">
        <w:rPr>
          <w:rFonts w:asciiTheme="minorHAnsi" w:hAnsiTheme="minorHAnsi"/>
        </w:rPr>
        <w:t>.............................................................</w:t>
      </w:r>
    </w:p>
    <w:p w14:paraId="4E0F2F5F" w14:textId="77777777" w:rsidR="007624D7" w:rsidRPr="00CB19AB" w:rsidRDefault="007624D7" w:rsidP="007624D7">
      <w:pPr>
        <w:rPr>
          <w:rFonts w:asciiTheme="minorHAnsi" w:hAnsiTheme="minorHAnsi"/>
          <w:sz w:val="16"/>
        </w:rPr>
      </w:pPr>
    </w:p>
    <w:p w14:paraId="37991EDD" w14:textId="77777777" w:rsidR="007624D7" w:rsidRPr="004B6F69" w:rsidRDefault="007624D7" w:rsidP="007624D7">
      <w:pPr>
        <w:rPr>
          <w:rFonts w:asciiTheme="minorHAnsi" w:hAnsiTheme="minorHAnsi"/>
        </w:rPr>
      </w:pPr>
      <w:r w:rsidRPr="004B6F69">
        <w:rPr>
          <w:rFonts w:asciiTheme="minorHAnsi" w:hAnsiTheme="minorHAnsi"/>
        </w:rPr>
        <w:t>Adresa:</w:t>
      </w:r>
      <w:r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>.............................................................</w:t>
      </w:r>
    </w:p>
    <w:p w14:paraId="0841C57A" w14:textId="77777777" w:rsidR="007624D7" w:rsidRPr="00021020" w:rsidRDefault="007624D7" w:rsidP="007624D7">
      <w:pPr>
        <w:rPr>
          <w:rFonts w:asciiTheme="minorHAnsi" w:hAnsiTheme="minorHAnsi"/>
          <w:sz w:val="4"/>
        </w:rPr>
      </w:pPr>
    </w:p>
    <w:p w14:paraId="5E418DD8" w14:textId="77777777" w:rsidR="007624D7" w:rsidRPr="004B6F69" w:rsidRDefault="007624D7" w:rsidP="007624D7">
      <w:pPr>
        <w:rPr>
          <w:rFonts w:asciiTheme="minorHAnsi" w:hAnsiTheme="minorHAnsi"/>
        </w:rPr>
      </w:pPr>
      <w:r w:rsidRPr="004B6F69">
        <w:rPr>
          <w:rFonts w:asciiTheme="minorHAnsi" w:hAnsiTheme="minorHAnsi"/>
        </w:rPr>
        <w:t xml:space="preserve">EVČ vozidla: </w:t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  <w:t>EVČ prívesného vozidla:</w:t>
      </w:r>
    </w:p>
    <w:p w14:paraId="13EB7DF9" w14:textId="77777777" w:rsidR="007624D7" w:rsidRPr="00CB19AB" w:rsidRDefault="007624D7" w:rsidP="007624D7">
      <w:pPr>
        <w:jc w:val="both"/>
        <w:rPr>
          <w:rFonts w:asciiTheme="minorHAnsi" w:hAnsiTheme="minorHAnsi"/>
          <w:sz w:val="12"/>
        </w:rPr>
      </w:pPr>
      <w:r w:rsidRPr="004B6F69">
        <w:rPr>
          <w:rFonts w:asciiTheme="minorHAnsi" w:hAnsiTheme="minorHAnsi"/>
        </w:rPr>
        <w:t xml:space="preserve">............................................................. </w:t>
      </w:r>
      <w:r w:rsidRPr="004B6F69">
        <w:rPr>
          <w:rFonts w:asciiTheme="minorHAnsi" w:hAnsiTheme="minorHAnsi"/>
        </w:rPr>
        <w:tab/>
      </w:r>
      <w:r w:rsidRPr="004B6F69">
        <w:rPr>
          <w:rFonts w:asciiTheme="minorHAnsi" w:hAnsiTheme="minorHAnsi"/>
        </w:rPr>
        <w:tab/>
        <w:t>.............................................................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426"/>
        <w:gridCol w:w="4394"/>
        <w:gridCol w:w="1559"/>
        <w:gridCol w:w="1276"/>
      </w:tblGrid>
      <w:tr w:rsidR="007624D7" w:rsidRPr="004B6F69" w14:paraId="001101E5" w14:textId="77777777" w:rsidTr="0043365E">
        <w:tc>
          <w:tcPr>
            <w:tcW w:w="567" w:type="dxa"/>
          </w:tcPr>
          <w:p w14:paraId="4C4C7F84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proofErr w:type="spellStart"/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p.č</w:t>
            </w:r>
            <w:proofErr w:type="spellEnd"/>
          </w:p>
        </w:tc>
        <w:tc>
          <w:tcPr>
            <w:tcW w:w="1134" w:type="dxa"/>
          </w:tcPr>
          <w:p w14:paraId="2DC4BE6D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Kat. číslo</w:t>
            </w:r>
          </w:p>
        </w:tc>
        <w:tc>
          <w:tcPr>
            <w:tcW w:w="426" w:type="dxa"/>
          </w:tcPr>
          <w:p w14:paraId="6FCA1C68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7B0C68E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Názov odpadu</w:t>
            </w:r>
          </w:p>
        </w:tc>
        <w:tc>
          <w:tcPr>
            <w:tcW w:w="1559" w:type="dxa"/>
          </w:tcPr>
          <w:p w14:paraId="13BE0A55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Množstvo /kg/</w:t>
            </w:r>
          </w:p>
        </w:tc>
        <w:tc>
          <w:tcPr>
            <w:tcW w:w="1276" w:type="dxa"/>
          </w:tcPr>
          <w:p w14:paraId="7C9F230F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Uskladnené</w:t>
            </w:r>
          </w:p>
        </w:tc>
      </w:tr>
      <w:tr w:rsidR="007624D7" w:rsidRPr="004B6F69" w14:paraId="568F21E2" w14:textId="77777777" w:rsidTr="0043365E">
        <w:tc>
          <w:tcPr>
            <w:tcW w:w="567" w:type="dxa"/>
          </w:tcPr>
          <w:p w14:paraId="27826305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501D6C77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20 01 01</w:t>
            </w:r>
          </w:p>
        </w:tc>
        <w:tc>
          <w:tcPr>
            <w:tcW w:w="426" w:type="dxa"/>
          </w:tcPr>
          <w:p w14:paraId="13D6FACF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3960880E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Papier a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 </w:t>
            </w: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lepenka</w:t>
            </w:r>
          </w:p>
        </w:tc>
        <w:tc>
          <w:tcPr>
            <w:tcW w:w="1559" w:type="dxa"/>
          </w:tcPr>
          <w:p w14:paraId="4750450C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75AD88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29A5F7BC" w14:textId="77777777" w:rsidTr="0043365E">
        <w:tc>
          <w:tcPr>
            <w:tcW w:w="567" w:type="dxa"/>
          </w:tcPr>
          <w:p w14:paraId="4C13AF19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2A311D50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20 01 02</w:t>
            </w:r>
          </w:p>
        </w:tc>
        <w:tc>
          <w:tcPr>
            <w:tcW w:w="426" w:type="dxa"/>
          </w:tcPr>
          <w:p w14:paraId="393E47A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254E9C7E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Sklo</w:t>
            </w:r>
          </w:p>
        </w:tc>
        <w:tc>
          <w:tcPr>
            <w:tcW w:w="1559" w:type="dxa"/>
          </w:tcPr>
          <w:p w14:paraId="53D65FAB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221116A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30D079F2" w14:textId="77777777" w:rsidTr="0043365E">
        <w:tc>
          <w:tcPr>
            <w:tcW w:w="567" w:type="dxa"/>
          </w:tcPr>
          <w:p w14:paraId="5F1DB42C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1195E3C3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20 01 03</w:t>
            </w:r>
          </w:p>
        </w:tc>
        <w:tc>
          <w:tcPr>
            <w:tcW w:w="426" w:type="dxa"/>
          </w:tcPr>
          <w:p w14:paraId="3E4F7945" w14:textId="77777777" w:rsidR="007624D7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09EC2635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V</w:t>
            </w:r>
            <w:r w:rsidRPr="006F674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iacvrstvové kombinované materiály </w:t>
            </w: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(VKM)</w:t>
            </w:r>
          </w:p>
        </w:tc>
        <w:tc>
          <w:tcPr>
            <w:tcW w:w="1559" w:type="dxa"/>
          </w:tcPr>
          <w:p w14:paraId="4382867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6C3F99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767D7DA3" w14:textId="77777777" w:rsidTr="0043365E">
        <w:tc>
          <w:tcPr>
            <w:tcW w:w="567" w:type="dxa"/>
          </w:tcPr>
          <w:p w14:paraId="48E2F695" w14:textId="77777777" w:rsidR="007624D7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461A83EA" w14:textId="77777777" w:rsidR="007624D7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20 01 08</w:t>
            </w:r>
          </w:p>
        </w:tc>
        <w:tc>
          <w:tcPr>
            <w:tcW w:w="426" w:type="dxa"/>
          </w:tcPr>
          <w:p w14:paraId="024378A2" w14:textId="77777777" w:rsidR="007624D7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7177A369" w14:textId="77777777" w:rsidR="007624D7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E55297">
              <w:rPr>
                <w:rFonts w:asciiTheme="minorHAnsi" w:hAnsiTheme="minorHAnsi"/>
                <w:b/>
                <w:bCs/>
                <w:sz w:val="20"/>
                <w:szCs w:val="22"/>
              </w:rPr>
              <w:t>Biolog</w:t>
            </w:r>
            <w:proofErr w:type="spellEnd"/>
            <w:r>
              <w:rPr>
                <w:rFonts w:asciiTheme="minorHAnsi" w:hAnsiTheme="minorHAnsi"/>
                <w:b/>
                <w:bCs/>
                <w:sz w:val="20"/>
                <w:szCs w:val="22"/>
              </w:rPr>
              <w:t>.</w:t>
            </w:r>
            <w:r w:rsidRPr="00E55297">
              <w:rPr>
                <w:rFonts w:asciiTheme="minorHAnsi" w:hAnsiTheme="minorHAnsi"/>
                <w:b/>
                <w:bCs/>
                <w:sz w:val="20"/>
                <w:szCs w:val="22"/>
              </w:rPr>
              <w:t xml:space="preserve"> rozložiteľný kuchynský a reštauračný odpad</w:t>
            </w:r>
          </w:p>
        </w:tc>
        <w:tc>
          <w:tcPr>
            <w:tcW w:w="1559" w:type="dxa"/>
          </w:tcPr>
          <w:p w14:paraId="15C4D4B5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B20DAFA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4B3917A0" w14:textId="77777777" w:rsidTr="0043365E">
        <w:tc>
          <w:tcPr>
            <w:tcW w:w="567" w:type="dxa"/>
          </w:tcPr>
          <w:p w14:paraId="4749C7BB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748031F6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20 01 11</w:t>
            </w:r>
          </w:p>
        </w:tc>
        <w:tc>
          <w:tcPr>
            <w:tcW w:w="426" w:type="dxa"/>
          </w:tcPr>
          <w:p w14:paraId="7509B32F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102C05FE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Textílie</w:t>
            </w:r>
          </w:p>
        </w:tc>
        <w:tc>
          <w:tcPr>
            <w:tcW w:w="1559" w:type="dxa"/>
          </w:tcPr>
          <w:p w14:paraId="03EE94C1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CD5B6B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4DD08A83" w14:textId="77777777" w:rsidTr="0043365E">
        <w:tc>
          <w:tcPr>
            <w:tcW w:w="567" w:type="dxa"/>
          </w:tcPr>
          <w:p w14:paraId="684C236C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BF7DF51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20 01 21</w:t>
            </w:r>
          </w:p>
        </w:tc>
        <w:tc>
          <w:tcPr>
            <w:tcW w:w="426" w:type="dxa"/>
          </w:tcPr>
          <w:p w14:paraId="7F3F14A4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N</w:t>
            </w:r>
          </w:p>
        </w:tc>
        <w:tc>
          <w:tcPr>
            <w:tcW w:w="4394" w:type="dxa"/>
            <w:shd w:val="clear" w:color="auto" w:fill="auto"/>
          </w:tcPr>
          <w:p w14:paraId="3207DF33" w14:textId="77777777" w:rsidR="007624D7" w:rsidRPr="004471F5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>Žiarivky a iný odpad obsahujúci ortuť</w:t>
            </w:r>
          </w:p>
        </w:tc>
        <w:tc>
          <w:tcPr>
            <w:tcW w:w="1559" w:type="dxa"/>
          </w:tcPr>
          <w:p w14:paraId="730A78AC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C453D2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6C34C26D" w14:textId="77777777" w:rsidTr="0043365E">
        <w:tc>
          <w:tcPr>
            <w:tcW w:w="567" w:type="dxa"/>
          </w:tcPr>
          <w:p w14:paraId="545E9ABB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4C62DB4A" w14:textId="77777777" w:rsidR="007624D7" w:rsidRDefault="007624D7" w:rsidP="0043365E">
            <w:pPr>
              <w:spacing w:line="276" w:lineRule="auto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20 01 23</w:t>
            </w:r>
          </w:p>
        </w:tc>
        <w:tc>
          <w:tcPr>
            <w:tcW w:w="426" w:type="dxa"/>
          </w:tcPr>
          <w:p w14:paraId="07837A2E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N</w:t>
            </w:r>
          </w:p>
        </w:tc>
        <w:tc>
          <w:tcPr>
            <w:tcW w:w="4394" w:type="dxa"/>
            <w:shd w:val="clear" w:color="auto" w:fill="auto"/>
          </w:tcPr>
          <w:p w14:paraId="59F2F773" w14:textId="77777777" w:rsidR="007624D7" w:rsidRPr="004471F5" w:rsidRDefault="007624D7" w:rsidP="0043365E">
            <w:pPr>
              <w:spacing w:line="276" w:lineRule="auto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 xml:space="preserve">Vyradené zariadenia obsahujúce </w:t>
            </w:r>
            <w:proofErr w:type="spellStart"/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>chlórfluórované</w:t>
            </w:r>
            <w:proofErr w:type="spellEnd"/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 xml:space="preserve"> uhľovodíky</w:t>
            </w:r>
          </w:p>
        </w:tc>
        <w:tc>
          <w:tcPr>
            <w:tcW w:w="1559" w:type="dxa"/>
          </w:tcPr>
          <w:p w14:paraId="590BCE38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F31336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532A1304" w14:textId="77777777" w:rsidTr="0043365E">
        <w:tc>
          <w:tcPr>
            <w:tcW w:w="567" w:type="dxa"/>
          </w:tcPr>
          <w:p w14:paraId="3F13B833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728E45E1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20 01 25</w:t>
            </w:r>
          </w:p>
        </w:tc>
        <w:tc>
          <w:tcPr>
            <w:tcW w:w="426" w:type="dxa"/>
          </w:tcPr>
          <w:p w14:paraId="571BC245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5EF8C2E2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Jedlé oleje a tuky</w:t>
            </w:r>
          </w:p>
        </w:tc>
        <w:tc>
          <w:tcPr>
            <w:tcW w:w="1559" w:type="dxa"/>
          </w:tcPr>
          <w:p w14:paraId="08592E93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5C620A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31CEFA60" w14:textId="77777777" w:rsidTr="0043365E">
        <w:tc>
          <w:tcPr>
            <w:tcW w:w="567" w:type="dxa"/>
          </w:tcPr>
          <w:p w14:paraId="10286430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78982FD8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20 01 33</w:t>
            </w:r>
          </w:p>
        </w:tc>
        <w:tc>
          <w:tcPr>
            <w:tcW w:w="426" w:type="dxa"/>
          </w:tcPr>
          <w:p w14:paraId="01706A55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N</w:t>
            </w:r>
          </w:p>
        </w:tc>
        <w:tc>
          <w:tcPr>
            <w:tcW w:w="4394" w:type="dxa"/>
            <w:shd w:val="clear" w:color="auto" w:fill="auto"/>
          </w:tcPr>
          <w:p w14:paraId="50ABF1E8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 xml:space="preserve">Batérie a akumulátory </w:t>
            </w:r>
            <w:r w:rsidRPr="004471F5">
              <w:rPr>
                <w:rFonts w:ascii="Calibri" w:hAnsi="Calibri"/>
                <w:bCs/>
                <w:sz w:val="14"/>
                <w:szCs w:val="22"/>
              </w:rPr>
              <w:t>uvedené v 16 06 01, 16 06 02, alebo 16 06 03 a netriedené batérie a akumulátory obsahujúce tieto batérie</w:t>
            </w:r>
          </w:p>
        </w:tc>
        <w:tc>
          <w:tcPr>
            <w:tcW w:w="1559" w:type="dxa"/>
          </w:tcPr>
          <w:p w14:paraId="6F6C1F81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019572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4B7C7BD7" w14:textId="77777777" w:rsidTr="0043365E">
        <w:tc>
          <w:tcPr>
            <w:tcW w:w="567" w:type="dxa"/>
          </w:tcPr>
          <w:p w14:paraId="6C68050C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6D9684D5" w14:textId="77777777" w:rsidR="007624D7" w:rsidRDefault="007624D7" w:rsidP="0043365E">
            <w:pPr>
              <w:spacing w:line="276" w:lineRule="auto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20 01 34</w:t>
            </w:r>
          </w:p>
        </w:tc>
        <w:tc>
          <w:tcPr>
            <w:tcW w:w="426" w:type="dxa"/>
          </w:tcPr>
          <w:p w14:paraId="4272D9BD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4B17F2F6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>Batérie a akumulátory</w:t>
            </w:r>
            <w:r w:rsidRPr="00AD5511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4471F5">
              <w:rPr>
                <w:rFonts w:ascii="Calibri" w:hAnsi="Calibri"/>
                <w:bCs/>
                <w:sz w:val="14"/>
                <w:szCs w:val="22"/>
              </w:rPr>
              <w:t>iné ako uvedené v 20 01 33</w:t>
            </w:r>
          </w:p>
        </w:tc>
        <w:tc>
          <w:tcPr>
            <w:tcW w:w="1559" w:type="dxa"/>
          </w:tcPr>
          <w:p w14:paraId="70D0B642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ECFB97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274F4942" w14:textId="77777777" w:rsidTr="0043365E">
        <w:tc>
          <w:tcPr>
            <w:tcW w:w="567" w:type="dxa"/>
          </w:tcPr>
          <w:p w14:paraId="01A7B27D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14:paraId="19770E8C" w14:textId="77777777" w:rsidR="007624D7" w:rsidRDefault="007624D7" w:rsidP="0043365E">
            <w:pPr>
              <w:spacing w:line="276" w:lineRule="auto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20 01 35</w:t>
            </w:r>
          </w:p>
        </w:tc>
        <w:tc>
          <w:tcPr>
            <w:tcW w:w="426" w:type="dxa"/>
          </w:tcPr>
          <w:p w14:paraId="0775DFFD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N</w:t>
            </w:r>
          </w:p>
        </w:tc>
        <w:tc>
          <w:tcPr>
            <w:tcW w:w="4394" w:type="dxa"/>
            <w:shd w:val="clear" w:color="auto" w:fill="auto"/>
          </w:tcPr>
          <w:p w14:paraId="501EA4B2" w14:textId="77777777" w:rsidR="007624D7" w:rsidRPr="00AD5511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>Vyradené elektrické a elektronické zariadenia</w:t>
            </w:r>
            <w:r w:rsidRPr="00AD5511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49181E">
              <w:rPr>
                <w:rFonts w:ascii="Calibri" w:hAnsi="Calibri"/>
                <w:bCs/>
                <w:sz w:val="10"/>
                <w:szCs w:val="22"/>
              </w:rPr>
              <w:t>i</w:t>
            </w:r>
            <w:r w:rsidRPr="004471F5">
              <w:rPr>
                <w:rFonts w:ascii="Calibri" w:hAnsi="Calibri"/>
                <w:bCs/>
                <w:sz w:val="14"/>
                <w:szCs w:val="22"/>
              </w:rPr>
              <w:t>né ako uvedené v 20 01 21 a 20 01 23,</w:t>
            </w:r>
          </w:p>
        </w:tc>
        <w:tc>
          <w:tcPr>
            <w:tcW w:w="1559" w:type="dxa"/>
          </w:tcPr>
          <w:p w14:paraId="42A11033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F75A48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0D131766" w14:textId="77777777" w:rsidTr="0043365E">
        <w:tc>
          <w:tcPr>
            <w:tcW w:w="567" w:type="dxa"/>
          </w:tcPr>
          <w:p w14:paraId="27BA3F4C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14:paraId="2F1B03AD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20 01 36</w:t>
            </w:r>
          </w:p>
        </w:tc>
        <w:tc>
          <w:tcPr>
            <w:tcW w:w="426" w:type="dxa"/>
          </w:tcPr>
          <w:p w14:paraId="3A68DF1C" w14:textId="77777777" w:rsidR="007624D7" w:rsidRPr="00865CCC" w:rsidRDefault="007624D7" w:rsidP="0043365E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64441826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471F5">
              <w:rPr>
                <w:rFonts w:ascii="Calibri" w:hAnsi="Calibri"/>
                <w:b/>
                <w:bCs/>
                <w:sz w:val="22"/>
                <w:szCs w:val="22"/>
              </w:rPr>
              <w:t>Vyradené elektrické a elektronické zariadenia</w:t>
            </w:r>
            <w:r w:rsidRPr="00AD5511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4471F5">
              <w:rPr>
                <w:rFonts w:ascii="Calibri" w:hAnsi="Calibri"/>
                <w:bCs/>
                <w:sz w:val="14"/>
                <w:szCs w:val="22"/>
              </w:rPr>
              <w:t>iné ako uvedené v 20 01 21, 20 01 23 a 20 01 35</w:t>
            </w:r>
          </w:p>
        </w:tc>
        <w:tc>
          <w:tcPr>
            <w:tcW w:w="1559" w:type="dxa"/>
          </w:tcPr>
          <w:p w14:paraId="235F67FC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2503E5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540DB6D1" w14:textId="77777777" w:rsidTr="0043365E">
        <w:tc>
          <w:tcPr>
            <w:tcW w:w="567" w:type="dxa"/>
          </w:tcPr>
          <w:p w14:paraId="3075682A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2329F15F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20 01 38</w:t>
            </w:r>
          </w:p>
        </w:tc>
        <w:tc>
          <w:tcPr>
            <w:tcW w:w="426" w:type="dxa"/>
          </w:tcPr>
          <w:p w14:paraId="1B1D8263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561FBE45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Drevo bez nebezpečných látok</w:t>
            </w:r>
          </w:p>
        </w:tc>
        <w:tc>
          <w:tcPr>
            <w:tcW w:w="1559" w:type="dxa"/>
          </w:tcPr>
          <w:p w14:paraId="1AD340A6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563E324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176FB9D7" w14:textId="77777777" w:rsidTr="0043365E">
        <w:tc>
          <w:tcPr>
            <w:tcW w:w="567" w:type="dxa"/>
          </w:tcPr>
          <w:p w14:paraId="2D2B487E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14:paraId="7088D812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20 01 39</w:t>
            </w:r>
          </w:p>
        </w:tc>
        <w:tc>
          <w:tcPr>
            <w:tcW w:w="426" w:type="dxa"/>
          </w:tcPr>
          <w:p w14:paraId="4CD6239F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4E2178FB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Plasty</w:t>
            </w:r>
          </w:p>
        </w:tc>
        <w:tc>
          <w:tcPr>
            <w:tcW w:w="1559" w:type="dxa"/>
          </w:tcPr>
          <w:p w14:paraId="752B167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08BE0D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5DE1FA98" w14:textId="77777777" w:rsidTr="0043365E">
        <w:tc>
          <w:tcPr>
            <w:tcW w:w="567" w:type="dxa"/>
          </w:tcPr>
          <w:p w14:paraId="34391AAA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0DC0B005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20 02 01</w:t>
            </w:r>
          </w:p>
        </w:tc>
        <w:tc>
          <w:tcPr>
            <w:tcW w:w="426" w:type="dxa"/>
          </w:tcPr>
          <w:p w14:paraId="342D758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4F01867E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Biologicky rozložiteľný odpad</w:t>
            </w:r>
          </w:p>
        </w:tc>
        <w:tc>
          <w:tcPr>
            <w:tcW w:w="1559" w:type="dxa"/>
          </w:tcPr>
          <w:p w14:paraId="08916532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E3E556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24AAFE4A" w14:textId="77777777" w:rsidTr="0043365E">
        <w:tc>
          <w:tcPr>
            <w:tcW w:w="567" w:type="dxa"/>
          </w:tcPr>
          <w:p w14:paraId="415777B4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5398101A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20 03 07</w:t>
            </w:r>
          </w:p>
        </w:tc>
        <w:tc>
          <w:tcPr>
            <w:tcW w:w="426" w:type="dxa"/>
          </w:tcPr>
          <w:p w14:paraId="0BAE9BE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449E9F77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/>
                <w:bCs/>
                <w:sz w:val="22"/>
                <w:szCs w:val="22"/>
              </w:rPr>
              <w:t>Objemný odpad</w:t>
            </w:r>
          </w:p>
        </w:tc>
        <w:tc>
          <w:tcPr>
            <w:tcW w:w="1559" w:type="dxa"/>
          </w:tcPr>
          <w:p w14:paraId="14586FD3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FC6B218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638CC147" w14:textId="77777777" w:rsidTr="0043365E">
        <w:tc>
          <w:tcPr>
            <w:tcW w:w="567" w:type="dxa"/>
          </w:tcPr>
          <w:p w14:paraId="4EEA1FDE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4B6F69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7</w:t>
            </w:r>
            <w:r w:rsidRPr="0007008B">
              <w:rPr>
                <w:rFonts w:asciiTheme="minorHAnsi" w:hAnsi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06D57054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20 03 08</w:t>
            </w:r>
          </w:p>
        </w:tc>
        <w:tc>
          <w:tcPr>
            <w:tcW w:w="426" w:type="dxa"/>
          </w:tcPr>
          <w:p w14:paraId="4542F07A" w14:textId="77777777" w:rsidR="007624D7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3410475F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Drobné stavebné odpady</w:t>
            </w:r>
          </w:p>
        </w:tc>
        <w:tc>
          <w:tcPr>
            <w:tcW w:w="1559" w:type="dxa"/>
          </w:tcPr>
          <w:p w14:paraId="6F8ED33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48C3CF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624D7" w:rsidRPr="004B6F69" w14:paraId="49488120" w14:textId="77777777" w:rsidTr="0043365E">
        <w:tc>
          <w:tcPr>
            <w:tcW w:w="567" w:type="dxa"/>
          </w:tcPr>
          <w:p w14:paraId="29DF9BE8" w14:textId="77777777" w:rsidR="007624D7" w:rsidRPr="004B6F69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18</w:t>
            </w:r>
          </w:p>
        </w:tc>
        <w:tc>
          <w:tcPr>
            <w:tcW w:w="1134" w:type="dxa"/>
          </w:tcPr>
          <w:p w14:paraId="026CE854" w14:textId="77777777" w:rsidR="007624D7" w:rsidRDefault="007624D7" w:rsidP="0043365E">
            <w:pPr>
              <w:spacing w:line="276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16 01 03</w:t>
            </w:r>
          </w:p>
        </w:tc>
        <w:tc>
          <w:tcPr>
            <w:tcW w:w="426" w:type="dxa"/>
          </w:tcPr>
          <w:p w14:paraId="27199836" w14:textId="77777777" w:rsidR="007624D7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4394" w:type="dxa"/>
            <w:shd w:val="clear" w:color="auto" w:fill="auto"/>
          </w:tcPr>
          <w:p w14:paraId="1BF12437" w14:textId="77777777" w:rsidR="007624D7" w:rsidRDefault="007624D7" w:rsidP="0043365E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24457">
              <w:rPr>
                <w:rFonts w:asciiTheme="minorHAnsi" w:hAnsiTheme="minorHAnsi"/>
                <w:b/>
                <w:bCs/>
                <w:sz w:val="22"/>
                <w:szCs w:val="22"/>
              </w:rPr>
              <w:t>Opotrebované pneumatiky</w:t>
            </w:r>
          </w:p>
        </w:tc>
        <w:tc>
          <w:tcPr>
            <w:tcW w:w="1559" w:type="dxa"/>
          </w:tcPr>
          <w:p w14:paraId="0D071F3C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545FEB0" w14:textId="77777777" w:rsidR="007624D7" w:rsidRPr="004B6F69" w:rsidRDefault="007624D7" w:rsidP="0043365E">
            <w:pPr>
              <w:spacing w:line="276" w:lineRule="auto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7D8E84A2" w14:textId="77777777" w:rsidR="007624D7" w:rsidRPr="00CB19AB" w:rsidRDefault="007624D7" w:rsidP="007624D7">
      <w:pPr>
        <w:rPr>
          <w:rFonts w:asciiTheme="minorHAnsi" w:hAnsiTheme="minorHAnsi"/>
          <w:sz w:val="12"/>
        </w:rPr>
      </w:pPr>
    </w:p>
    <w:p w14:paraId="5F833D26" w14:textId="50203178" w:rsidR="007624D7" w:rsidRPr="00CB19AB" w:rsidRDefault="007624D7" w:rsidP="007624D7">
      <w:pPr>
        <w:tabs>
          <w:tab w:val="left" w:pos="426"/>
        </w:tabs>
        <w:suppressAutoHyphens/>
        <w:jc w:val="both"/>
        <w:rPr>
          <w:rFonts w:asciiTheme="minorHAnsi" w:hAnsiTheme="minorHAnsi"/>
          <w:sz w:val="20"/>
        </w:rPr>
      </w:pPr>
      <w:r w:rsidRPr="00CB19AB">
        <w:rPr>
          <w:rFonts w:asciiTheme="minorHAnsi" w:hAnsiTheme="minorHAnsi"/>
          <w:b/>
          <w:sz w:val="20"/>
        </w:rPr>
        <w:t>*</w:t>
      </w:r>
      <w:r w:rsidRPr="00CB19AB">
        <w:rPr>
          <w:rFonts w:asciiTheme="minorHAnsi" w:hAnsiTheme="minorHAnsi"/>
          <w:sz w:val="20"/>
        </w:rPr>
        <w:t xml:space="preserve">Sadzba poplatku za drobné stavebné odpady bez obsahu škodlivín je: </w:t>
      </w:r>
      <w:r w:rsidR="005979FB">
        <w:rPr>
          <w:rFonts w:asciiTheme="minorHAnsi" w:hAnsiTheme="minorHAnsi"/>
          <w:sz w:val="20"/>
        </w:rPr>
        <w:t>0,0</w:t>
      </w:r>
      <w:r w:rsidR="00E05EA0">
        <w:rPr>
          <w:rFonts w:asciiTheme="minorHAnsi" w:hAnsiTheme="minorHAnsi"/>
          <w:sz w:val="20"/>
        </w:rPr>
        <w:t>88</w:t>
      </w:r>
      <w:r w:rsidR="005979FB">
        <w:rPr>
          <w:rFonts w:asciiTheme="minorHAnsi" w:hAnsiTheme="minorHAnsi"/>
          <w:sz w:val="20"/>
        </w:rPr>
        <w:t xml:space="preserve"> €/1kg</w:t>
      </w:r>
      <w:r w:rsidR="004F6184">
        <w:rPr>
          <w:rFonts w:asciiTheme="minorHAnsi" w:hAnsiTheme="minorHAnsi"/>
          <w:sz w:val="20"/>
        </w:rPr>
        <w:t xml:space="preserve">. </w:t>
      </w:r>
      <w:bookmarkStart w:id="1" w:name="_GoBack"/>
      <w:bookmarkEnd w:id="1"/>
      <w:r w:rsidRPr="00CB19AB">
        <w:rPr>
          <w:rFonts w:asciiTheme="minorHAnsi" w:hAnsiTheme="minorHAnsi"/>
          <w:sz w:val="20"/>
        </w:rPr>
        <w:t>Podrobnosti o spôsobe platby poplatku za drobné stavebné odpady bez obsahu škodlivín upravuje VZN obce o miestnych daniach a o miestnom poplatku za komunálne odpady a drobné stavebné odpady a VZN obce o odpadoch.</w:t>
      </w:r>
    </w:p>
    <w:p w14:paraId="48CDD636" w14:textId="77777777" w:rsidR="007624D7" w:rsidRPr="00CB19AB" w:rsidRDefault="007624D7" w:rsidP="007624D7">
      <w:pPr>
        <w:tabs>
          <w:tab w:val="left" w:pos="426"/>
        </w:tabs>
        <w:suppressAutoHyphens/>
        <w:rPr>
          <w:rFonts w:asciiTheme="minorHAnsi" w:hAnsiTheme="minorHAnsi"/>
          <w:sz w:val="12"/>
        </w:rPr>
      </w:pPr>
    </w:p>
    <w:p w14:paraId="1B9FB5AE" w14:textId="77777777" w:rsidR="007624D7" w:rsidRPr="00CB19AB" w:rsidRDefault="007624D7" w:rsidP="007624D7">
      <w:pPr>
        <w:jc w:val="both"/>
        <w:rPr>
          <w:rFonts w:asciiTheme="minorHAnsi" w:hAnsiTheme="minorHAnsi"/>
          <w:sz w:val="20"/>
        </w:rPr>
      </w:pPr>
      <w:r w:rsidRPr="00CB19AB">
        <w:rPr>
          <w:rFonts w:asciiTheme="minorHAnsi" w:hAnsiTheme="minorHAnsi"/>
          <w:sz w:val="20"/>
        </w:rPr>
        <w:t>Návštevník ZD prehlasuje, že sa oboznámil so znením prevádzkového poriadku ZD, predpismi, súvisiacou dokumentáciou a súhlasí s ich podmienkami, ktoré prevádzkový predpis stanovil</w:t>
      </w:r>
      <w:r>
        <w:rPr>
          <w:rFonts w:asciiTheme="minorHAnsi" w:hAnsiTheme="minorHAnsi"/>
          <w:sz w:val="20"/>
        </w:rPr>
        <w:t>.</w:t>
      </w:r>
      <w:r w:rsidRPr="007624D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</w:t>
      </w:r>
      <w:r w:rsidRPr="000E68A1">
        <w:rPr>
          <w:rFonts w:asciiTheme="minorHAnsi" w:hAnsiTheme="minorHAnsi" w:cstheme="minorHAnsi"/>
          <w:sz w:val="20"/>
          <w:szCs w:val="20"/>
        </w:rPr>
        <w:t>odľa §13 ods. 1 písm. a) zákona č.18/2018 Z. z. o ochrane osobných údajov a o zmene a doplnení niektorých zákonov (ďalej len „Zákon“) a čl. 6 ods. 1 písm. a) nariadenia Európskeho parlamentu a rady (EÚ) 2016/679 o ochrane fyzických osôb pri spracúvaní osobných údajov a o voľnom pohybe takýchto údajov (ďalej len „Nariadenie“)</w:t>
      </w:r>
      <w:r w:rsidRPr="00CB19AB">
        <w:rPr>
          <w:rFonts w:asciiTheme="minorHAnsi" w:hAnsiTheme="minorHAnsi"/>
          <w:sz w:val="20"/>
        </w:rPr>
        <w:t xml:space="preserve">, návštevník ZD dáva spracovateľovi súhlas so spracovaním osobných údajov uvedených v tomto formulári. Návštevník ZD svojim podpisom vyslovuje súhlas s nahrávaním jeho osoby kamerovým systémom monitorujúcim areál ZP a potvrdzuje, že si precital poučenie o bezpečnosti a ochrane zdravia pri práci (BOZP) a ochrane pred požiarmi (OPP). </w:t>
      </w:r>
    </w:p>
    <w:p w14:paraId="59098271" w14:textId="77777777" w:rsidR="007624D7" w:rsidRPr="00CB19AB" w:rsidRDefault="007624D7" w:rsidP="007624D7">
      <w:pPr>
        <w:jc w:val="both"/>
        <w:rPr>
          <w:rFonts w:asciiTheme="minorHAnsi" w:hAnsiTheme="minorHAnsi"/>
          <w:sz w:val="12"/>
        </w:rPr>
      </w:pPr>
    </w:p>
    <w:p w14:paraId="5CDE05A9" w14:textId="77777777" w:rsidR="007624D7" w:rsidRDefault="007624D7" w:rsidP="007624D7">
      <w:pPr>
        <w:jc w:val="both"/>
        <w:rPr>
          <w:rFonts w:asciiTheme="minorHAnsi" w:hAnsiTheme="minorHAnsi"/>
          <w:sz w:val="20"/>
        </w:rPr>
      </w:pPr>
      <w:r w:rsidRPr="00CB19AB">
        <w:rPr>
          <w:rFonts w:asciiTheme="minorHAnsi" w:hAnsiTheme="minorHAnsi"/>
          <w:sz w:val="20"/>
        </w:rPr>
        <w:t xml:space="preserve">Podpis preberajúcej osoby: </w:t>
      </w:r>
      <w:r w:rsidRPr="00CB19AB">
        <w:rPr>
          <w:rFonts w:asciiTheme="minorHAnsi" w:hAnsiTheme="minorHAnsi"/>
          <w:sz w:val="20"/>
        </w:rPr>
        <w:tab/>
      </w:r>
      <w:r w:rsidRPr="00CB19AB">
        <w:rPr>
          <w:rFonts w:asciiTheme="minorHAnsi" w:hAnsiTheme="minorHAnsi"/>
          <w:sz w:val="20"/>
        </w:rPr>
        <w:tab/>
      </w:r>
      <w:r w:rsidRPr="00CB19AB">
        <w:rPr>
          <w:rFonts w:asciiTheme="minorHAnsi" w:hAnsiTheme="minorHAnsi"/>
          <w:sz w:val="20"/>
        </w:rPr>
        <w:tab/>
      </w:r>
      <w:r w:rsidRPr="00CB19AB">
        <w:rPr>
          <w:rFonts w:asciiTheme="minorHAnsi" w:hAnsiTheme="minorHAnsi"/>
          <w:sz w:val="20"/>
        </w:rPr>
        <w:tab/>
        <w:t>Podpis návštevníka/dodávateľa:</w:t>
      </w:r>
    </w:p>
    <w:p w14:paraId="4C8C11B7" w14:textId="77777777" w:rsidR="00433D7E" w:rsidRPr="007624D7" w:rsidRDefault="007624D7" w:rsidP="007624D7">
      <w:pPr>
        <w:ind w:left="1416" w:firstLine="708"/>
      </w:pPr>
      <w:r>
        <w:rPr>
          <w:rFonts w:asciiTheme="minorHAnsi" w:hAnsiTheme="minorHAnsi"/>
          <w:sz w:val="20"/>
        </w:rPr>
        <w:t xml:space="preserve">  </w:t>
      </w:r>
      <w:r w:rsidRPr="00CB19AB">
        <w:rPr>
          <w:rFonts w:asciiTheme="minorHAnsi" w:hAnsiTheme="minorHAnsi"/>
          <w:sz w:val="20"/>
        </w:rPr>
        <w:t>........................................</w:t>
      </w:r>
      <w:r w:rsidRPr="00CB19AB">
        <w:rPr>
          <w:rFonts w:asciiTheme="minorHAnsi" w:hAnsiTheme="minorHAnsi"/>
          <w:sz w:val="20"/>
        </w:rPr>
        <w:tab/>
      </w:r>
      <w:r w:rsidRPr="00CB19AB"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  <w:t xml:space="preserve">           ....</w:t>
      </w:r>
      <w:r w:rsidRPr="00CB19AB">
        <w:rPr>
          <w:rFonts w:asciiTheme="minorHAnsi" w:hAnsiTheme="minorHAnsi"/>
          <w:sz w:val="20"/>
        </w:rPr>
        <w:t>.........................</w:t>
      </w:r>
    </w:p>
    <w:sectPr w:rsidR="00433D7E" w:rsidRPr="007624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47523" w14:textId="77777777" w:rsidR="00B548DB" w:rsidRDefault="00B548DB" w:rsidP="00E121A7">
      <w:r>
        <w:separator/>
      </w:r>
    </w:p>
  </w:endnote>
  <w:endnote w:type="continuationSeparator" w:id="0">
    <w:p w14:paraId="599BF4C8" w14:textId="77777777" w:rsidR="00B548DB" w:rsidRDefault="00B548DB" w:rsidP="00E12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CC395" w14:textId="77777777" w:rsidR="007624D7" w:rsidRDefault="007624D7" w:rsidP="007624D7">
    <w:pPr>
      <w:pStyle w:val="Zkladntext"/>
      <w:pBdr>
        <w:top w:val="single" w:sz="4" w:space="1" w:color="auto"/>
      </w:pBdr>
      <w:spacing w:line="276" w:lineRule="auto"/>
      <w:rPr>
        <w:rFonts w:ascii="Calibri" w:hAnsi="Calibri"/>
        <w:sz w:val="22"/>
        <w:szCs w:val="22"/>
      </w:rPr>
    </w:pPr>
    <w:r w:rsidRPr="00810F5A">
      <w:rPr>
        <w:rFonts w:ascii="Calibri" w:hAnsi="Calibri"/>
        <w:b/>
        <w:sz w:val="22"/>
        <w:szCs w:val="22"/>
      </w:rPr>
      <w:t xml:space="preserve">ZBERNÝ DVOR V OBCI </w:t>
    </w:r>
    <w:r>
      <w:rPr>
        <w:rFonts w:ascii="Calibri" w:hAnsi="Calibri"/>
        <w:b/>
        <w:sz w:val="22"/>
        <w:szCs w:val="22"/>
      </w:rPr>
      <w:t>SMOLNÍK</w:t>
    </w:r>
    <w:r>
      <w:rPr>
        <w:rFonts w:ascii="Calibri" w:hAnsi="Calibri"/>
        <w:sz w:val="22"/>
        <w:szCs w:val="22"/>
      </w:rPr>
      <w:tab/>
    </w:r>
  </w:p>
  <w:p w14:paraId="4C27EB0B" w14:textId="77777777" w:rsidR="007624D7" w:rsidRPr="000D60B9" w:rsidRDefault="007624D7" w:rsidP="007624D7">
    <w:pPr>
      <w:pStyle w:val="Zkladntext"/>
      <w:pBdr>
        <w:top w:val="single" w:sz="4" w:space="1" w:color="auto"/>
      </w:pBdr>
      <w:spacing w:line="276" w:lineRule="auto"/>
      <w:rPr>
        <w:rFonts w:ascii="Calibri" w:hAnsi="Calibri"/>
        <w:sz w:val="22"/>
        <w:szCs w:val="22"/>
      </w:rPr>
    </w:pPr>
    <w:r w:rsidRPr="000D60B9">
      <w:rPr>
        <w:rFonts w:ascii="Calibri" w:hAnsi="Calibri"/>
        <w:sz w:val="22"/>
        <w:szCs w:val="22"/>
      </w:rPr>
      <w:t>Názov a adresa prevádzkovateľa</w:t>
    </w:r>
    <w:r>
      <w:rPr>
        <w:rFonts w:ascii="Calibri" w:hAnsi="Calibri"/>
        <w:sz w:val="22"/>
        <w:szCs w:val="22"/>
      </w:rPr>
      <w:t>:</w:t>
    </w:r>
    <w:r>
      <w:rPr>
        <w:rFonts w:ascii="Calibri" w:hAnsi="Calibri"/>
        <w:sz w:val="22"/>
        <w:szCs w:val="22"/>
      </w:rPr>
      <w:tab/>
    </w:r>
    <w:r w:rsidRPr="000D60B9">
      <w:rPr>
        <w:rFonts w:ascii="Calibri" w:hAnsi="Calibri"/>
        <w:b/>
        <w:sz w:val="22"/>
        <w:szCs w:val="22"/>
      </w:rPr>
      <w:t xml:space="preserve">Obec </w:t>
    </w:r>
    <w:r>
      <w:rPr>
        <w:rFonts w:ascii="Calibri" w:hAnsi="Calibri"/>
        <w:b/>
        <w:sz w:val="22"/>
        <w:szCs w:val="22"/>
      </w:rPr>
      <w:t>Smolník</w:t>
    </w:r>
    <w:r w:rsidRPr="00810F5A">
      <w:rPr>
        <w:rFonts w:ascii="Calibri" w:hAnsi="Calibri"/>
        <w:sz w:val="22"/>
        <w:szCs w:val="22"/>
      </w:rPr>
      <w:t xml:space="preserve"> </w:t>
    </w:r>
    <w:r>
      <w:rPr>
        <w:rFonts w:ascii="Calibri" w:hAnsi="Calibri"/>
        <w:sz w:val="22"/>
        <w:szCs w:val="22"/>
      </w:rPr>
      <w:t xml:space="preserve">, </w:t>
    </w:r>
    <w:r w:rsidRPr="000D60B9">
      <w:rPr>
        <w:rFonts w:ascii="Calibri" w:hAnsi="Calibri"/>
        <w:sz w:val="22"/>
        <w:szCs w:val="22"/>
      </w:rPr>
      <w:t>IČO:</w:t>
    </w:r>
    <w:r w:rsidRPr="000D60B9">
      <w:rPr>
        <w:rFonts w:ascii="Calibri" w:hAnsi="Calibri"/>
        <w:sz w:val="22"/>
        <w:szCs w:val="22"/>
      </w:rPr>
      <w:tab/>
      <w:t>003</w:t>
    </w:r>
    <w:r>
      <w:rPr>
        <w:rFonts w:ascii="Calibri" w:hAnsi="Calibri"/>
        <w:sz w:val="22"/>
        <w:szCs w:val="22"/>
      </w:rPr>
      <w:t>29576</w:t>
    </w:r>
    <w:r>
      <w:rPr>
        <w:rFonts w:ascii="Calibri" w:hAnsi="Calibri"/>
        <w:sz w:val="22"/>
        <w:szCs w:val="22"/>
      </w:rPr>
      <w:tab/>
      <w:t>www.smolnik.sk</w:t>
    </w:r>
  </w:p>
  <w:p w14:paraId="3270DC83" w14:textId="77777777" w:rsidR="007624D7" w:rsidRPr="00FA37AD" w:rsidRDefault="007624D7" w:rsidP="007624D7">
    <w:pPr>
      <w:pStyle w:val="Zkladntext"/>
      <w:spacing w:line="276" w:lineRule="auto"/>
      <w:jc w:val="left"/>
    </w:pPr>
    <w:r w:rsidRPr="000D60B9">
      <w:rPr>
        <w:rFonts w:ascii="Calibri" w:hAnsi="Calibri"/>
        <w:sz w:val="22"/>
        <w:szCs w:val="22"/>
      </w:rPr>
      <w:t>so sídlom :</w:t>
    </w:r>
    <w:r w:rsidRPr="000D60B9">
      <w:rPr>
        <w:rFonts w:ascii="Calibri" w:hAnsi="Calibri"/>
        <w:sz w:val="22"/>
        <w:szCs w:val="22"/>
      </w:rPr>
      <w:tab/>
    </w:r>
    <w:r w:rsidRPr="000D60B9">
      <w:rPr>
        <w:rFonts w:ascii="Calibri" w:hAnsi="Calibri"/>
        <w:sz w:val="22"/>
        <w:szCs w:val="22"/>
      </w:rPr>
      <w:tab/>
    </w:r>
    <w:r w:rsidRPr="000D60B9">
      <w:rPr>
        <w:rFonts w:ascii="Calibri" w:hAnsi="Calibri"/>
        <w:sz w:val="22"/>
        <w:szCs w:val="22"/>
      </w:rPr>
      <w:tab/>
    </w:r>
    <w:r>
      <w:rPr>
        <w:rFonts w:ascii="Calibri" w:hAnsi="Calibri"/>
        <w:sz w:val="22"/>
        <w:szCs w:val="22"/>
      </w:rPr>
      <w:tab/>
      <w:t>Smolník 1</w:t>
    </w:r>
    <w:r w:rsidRPr="000D60B9">
      <w:rPr>
        <w:rFonts w:ascii="Calibri" w:hAnsi="Calibri"/>
        <w:sz w:val="22"/>
        <w:szCs w:val="22"/>
      </w:rPr>
      <w:t xml:space="preserve">, 055 </w:t>
    </w:r>
    <w:r>
      <w:rPr>
        <w:rFonts w:ascii="Calibri" w:hAnsi="Calibri"/>
        <w:sz w:val="22"/>
        <w:szCs w:val="22"/>
      </w:rPr>
      <w:t>66</w:t>
    </w:r>
    <w:r w:rsidRPr="000D60B9">
      <w:rPr>
        <w:rFonts w:ascii="Calibri" w:hAnsi="Calibri"/>
        <w:sz w:val="22"/>
        <w:szCs w:val="22"/>
      </w:rPr>
      <w:t xml:space="preserve"> </w:t>
    </w:r>
    <w:r>
      <w:rPr>
        <w:rFonts w:ascii="Calibri" w:hAnsi="Calibri"/>
        <w:sz w:val="22"/>
        <w:szCs w:val="22"/>
      </w:rPr>
      <w:t>Smolník</w:t>
    </w:r>
  </w:p>
  <w:p w14:paraId="2EC86D6D" w14:textId="77777777" w:rsidR="00273960" w:rsidRPr="007624D7" w:rsidRDefault="00273960" w:rsidP="007624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24504" w14:textId="77777777" w:rsidR="00B548DB" w:rsidRDefault="00B548DB" w:rsidP="00E121A7">
      <w:r>
        <w:separator/>
      </w:r>
    </w:p>
  </w:footnote>
  <w:footnote w:type="continuationSeparator" w:id="0">
    <w:p w14:paraId="59B30E3E" w14:textId="77777777" w:rsidR="00B548DB" w:rsidRDefault="00B548DB" w:rsidP="00E12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B8"/>
    <w:rsid w:val="000434FD"/>
    <w:rsid w:val="00273960"/>
    <w:rsid w:val="00273FE2"/>
    <w:rsid w:val="00433D7E"/>
    <w:rsid w:val="004576AB"/>
    <w:rsid w:val="004C3831"/>
    <w:rsid w:val="004F6184"/>
    <w:rsid w:val="005979FB"/>
    <w:rsid w:val="006106B5"/>
    <w:rsid w:val="006D6962"/>
    <w:rsid w:val="007624D7"/>
    <w:rsid w:val="00AB600B"/>
    <w:rsid w:val="00B548DB"/>
    <w:rsid w:val="00B915FB"/>
    <w:rsid w:val="00C91B0A"/>
    <w:rsid w:val="00D35A58"/>
    <w:rsid w:val="00DB6EDC"/>
    <w:rsid w:val="00E05EA0"/>
    <w:rsid w:val="00E121A7"/>
    <w:rsid w:val="00EC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14F05"/>
  <w15:chartTrackingRefBased/>
  <w15:docId w15:val="{78645CF3-77E4-4210-86F1-63639FB0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12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y"/>
    <w:next w:val="Normlny"/>
    <w:link w:val="Nadpis3Char"/>
    <w:qFormat/>
    <w:rsid w:val="00E121A7"/>
    <w:pPr>
      <w:keepNext/>
      <w:shd w:val="clear" w:color="auto" w:fill="D9D9D9"/>
      <w:jc w:val="center"/>
      <w:outlineLvl w:val="2"/>
    </w:pPr>
    <w:rPr>
      <w:rFonts w:ascii="Calibri" w:hAnsi="Calibri"/>
      <w:b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E121A7"/>
    <w:rPr>
      <w:rFonts w:ascii="Calibri" w:eastAsia="Times New Roman" w:hAnsi="Calibri" w:cs="Times New Roman"/>
      <w:b/>
      <w:sz w:val="24"/>
      <w:szCs w:val="26"/>
      <w:shd w:val="clear" w:color="auto" w:fill="D9D9D9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E121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21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E121A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21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rsid w:val="00E121A7"/>
    <w:pPr>
      <w:tabs>
        <w:tab w:val="num" w:pos="0"/>
      </w:tabs>
      <w:jc w:val="both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E121A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47E3E-7EE9-45B2-AA87-29873254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Lengyelova</dc:creator>
  <cp:keywords/>
  <dc:description/>
  <cp:lastModifiedBy>FRANKOVÁ Lucia</cp:lastModifiedBy>
  <cp:revision>3</cp:revision>
  <cp:lastPrinted>2022-08-22T08:37:00Z</cp:lastPrinted>
  <dcterms:created xsi:type="dcterms:W3CDTF">2023-04-04T07:41:00Z</dcterms:created>
  <dcterms:modified xsi:type="dcterms:W3CDTF">2024-04-11T05:50:00Z</dcterms:modified>
</cp:coreProperties>
</file>