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27E" w:rsidRPr="0000227E" w:rsidRDefault="0000227E" w:rsidP="0000227E">
      <w:pPr>
        <w:pBdr>
          <w:bottom w:val="single" w:sz="12" w:space="10" w:color="7B7F84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9"/>
          <w:szCs w:val="29"/>
          <w:lang w:eastAsia="sk-SK"/>
        </w:rPr>
      </w:pPr>
      <w:r w:rsidRPr="0000227E">
        <w:rPr>
          <w:rFonts w:ascii="Arial" w:eastAsia="Times New Roman" w:hAnsi="Arial" w:cs="Arial"/>
          <w:b/>
          <w:bCs/>
          <w:color w:val="444444"/>
          <w:sz w:val="29"/>
          <w:szCs w:val="29"/>
          <w:lang w:eastAsia="sk-SK"/>
        </w:rPr>
        <w:t>Závery z rokovania vlády SR a zo zasadnutia Ústredného krízového štábu SR</w:t>
      </w:r>
      <w:r w:rsidRPr="0000227E">
        <w:rPr>
          <w:rFonts w:ascii="Arial" w:eastAsia="Times New Roman" w:hAnsi="Arial" w:cs="Arial"/>
          <w:b/>
          <w:bCs/>
          <w:noProof/>
          <w:color w:val="075590"/>
          <w:sz w:val="29"/>
          <w:szCs w:val="29"/>
          <w:lang w:eastAsia="sk-SK"/>
        </w:rPr>
        <w:drawing>
          <wp:inline distT="0" distB="0" distL="0" distR="0">
            <wp:extent cx="152400" cy="152400"/>
            <wp:effectExtent l="0" t="0" r="0" b="0"/>
            <wp:docPr id="2" name="Obrázok 2" descr="Vytlačiť">
              <a:hlinkClick xmlns:a="http://schemas.openxmlformats.org/drawingml/2006/main" r:id="rId4" tooltip="&quot;Vytlačiť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tlačiť">
                      <a:hlinkClick r:id="rId4" tooltip="&quot;Vytlačiť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27E">
        <w:rPr>
          <w:rFonts w:ascii="Arial" w:eastAsia="Times New Roman" w:hAnsi="Arial" w:cs="Arial"/>
          <w:b/>
          <w:bCs/>
          <w:color w:val="444444"/>
          <w:sz w:val="2"/>
          <w:szCs w:val="2"/>
          <w:lang w:eastAsia="sk-SK"/>
        </w:rPr>
        <w:br w:type="textWrapping" w:clear="all"/>
        <w:t> 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noProof/>
          <w:color w:val="000000"/>
          <w:lang w:eastAsia="sk-SK"/>
        </w:rPr>
        <w:drawing>
          <wp:inline distT="0" distB="0" distL="0" distR="0">
            <wp:extent cx="5760720" cy="40322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27E">
        <w:rPr>
          <w:rFonts w:ascii="Arial" w:eastAsia="Times New Roman" w:hAnsi="Arial" w:cs="Arial"/>
          <w:color w:val="000000"/>
          <w:lang w:eastAsia="sk-SK"/>
        </w:rPr>
        <w:t>Úrad verejného zdravotníctva SR na základe záverov rokovania vlády SR a Ústredného krízového štábu SR prostredníctvom vydania opatrení zabezpečí na úseku verejného zdravotníctva nasledovné: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 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 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 </w:t>
      </w:r>
    </w:p>
    <w:p w:rsidR="0000227E" w:rsidRPr="0000227E" w:rsidRDefault="0000227E" w:rsidP="0000227E">
      <w:pPr>
        <w:shd w:val="clear" w:color="auto" w:fill="FFFFFF"/>
        <w:spacing w:after="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- až do odvolania sa všetkým fyzickým osobám, fyzickým osobám – podnikateľom a právnickým osobám predlžuje zákaz organizovať a usporadúvať hromadné podujatia športovej, kultúrnej, spoločenskej či inej povahy</w:t>
      </w:r>
      <w:r w:rsidRPr="0000227E">
        <w:rPr>
          <w:rFonts w:ascii="Arial" w:eastAsia="Times New Roman" w:hAnsi="Arial" w:cs="Arial"/>
          <w:color w:val="000000"/>
          <w:lang w:eastAsia="sk-SK"/>
        </w:rPr>
        <w:br/>
        <w:t>- zatvorenie obchodov (napr. predajní potravín, mäsa, chleba, pečiva, predajní drogérie, predajní s krmivom a pod.) v nedeľu za účelom vykonania sanitárneho dňa počas vyhlásenia krízovej situácie</w:t>
      </w:r>
      <w:r w:rsidRPr="0000227E">
        <w:rPr>
          <w:rFonts w:ascii="Arial" w:eastAsia="Times New Roman" w:hAnsi="Arial" w:cs="Arial"/>
          <w:color w:val="000000"/>
          <w:lang w:eastAsia="sk-SK"/>
        </w:rPr>
        <w:br/>
        <w:t xml:space="preserve">- vyčlenenie špeciálneho časového rámca pre pohyb osôb nad 65 rokov v obchodoch (napríklad potraviny) od 9.00 h do 12.00 h (pondelok – </w:t>
      </w:r>
      <w:proofErr w:type="spellStart"/>
      <w:r w:rsidRPr="0000227E">
        <w:rPr>
          <w:rFonts w:ascii="Arial" w:eastAsia="Times New Roman" w:hAnsi="Arial" w:cs="Arial"/>
          <w:color w:val="000000"/>
          <w:lang w:eastAsia="sk-SK"/>
        </w:rPr>
        <w:t>sobot</w:t>
      </w:r>
      <w:proofErr w:type="spellEnd"/>
      <w:r w:rsidRPr="0000227E">
        <w:rPr>
          <w:rFonts w:ascii="Arial" w:eastAsia="Times New Roman" w:hAnsi="Arial" w:cs="Arial"/>
          <w:color w:val="000000"/>
          <w:lang w:eastAsia="sk-SK"/>
        </w:rPr>
        <w:br/>
        <w:t>- meranie telesnej teploty pri vstupe do nemocníc, obchodov či iných priestorov s vysokou koncentráciou ľudí, dodržiavanie dvojmetrového rozostupu v rade</w:t>
      </w:r>
      <w:r w:rsidRPr="0000227E">
        <w:rPr>
          <w:rFonts w:ascii="Arial" w:eastAsia="Times New Roman" w:hAnsi="Arial" w:cs="Arial"/>
          <w:color w:val="000000"/>
          <w:lang w:eastAsia="sk-SK"/>
        </w:rPr>
        <w:br/>
        <w:t xml:space="preserve">- uzavretie činnosti denných stacionárov, samosprávy budú vyzvané, aby zamestnanci </w:t>
      </w:r>
      <w:r w:rsidRPr="0000227E">
        <w:rPr>
          <w:rFonts w:ascii="Arial" w:eastAsia="Times New Roman" w:hAnsi="Arial" w:cs="Arial"/>
          <w:color w:val="000000"/>
          <w:lang w:eastAsia="sk-SK"/>
        </w:rPr>
        <w:lastRenderedPageBreak/>
        <w:t>stacionárov poskytovali služby u klientov v ich domácnostiach</w:t>
      </w:r>
      <w:r w:rsidRPr="0000227E">
        <w:rPr>
          <w:rFonts w:ascii="Arial" w:eastAsia="Times New Roman" w:hAnsi="Arial" w:cs="Arial"/>
          <w:color w:val="000000"/>
          <w:lang w:eastAsia="sk-SK"/>
        </w:rPr>
        <w:br/>
        <w:t>- vydať opatrenie, ktorým sa zakazuje vychádzať a pohybovať sa na verejnosti bez prekrytia horných dýchacích ciest</w:t>
      </w:r>
      <w:r w:rsidRPr="0000227E">
        <w:rPr>
          <w:rFonts w:ascii="Arial" w:eastAsia="Times New Roman" w:hAnsi="Arial" w:cs="Arial"/>
          <w:color w:val="000000"/>
          <w:lang w:eastAsia="sk-SK"/>
        </w:rPr>
        <w:br/>
        <w:t>- vydať opatrenie, ktorým sa poskytovateľom sociálnych služieb prikazuje dôsledne dodržiavať hygienicko-epidemiologický režim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Ústredný krízový štáb SR a Úrad verejného zdravotníctva SR dôrazne vyzývajú seniorov, respektíve osoby nad 65 rokov, aby obmedzili mobilitu na nevyhnutnú mieru, a to za účelom nákupu, respektíve návštevy zdravotníckeho zariadenia. Seniori patria z pohľadu šírenia ochorenia a možného vzniku vážnych zdravotných komplikácií medzi rizikovú skupinu obyvateľstva. Štát seniorov rovnako vyzýva, aby na nevyhnutnú mieru obmedzili prepravu hromadnou dopravou – za účelom ochrany ich zdravia, s cieľom eliminácie rizika šírenia ochorenia.</w:t>
      </w:r>
    </w:p>
    <w:p w:rsidR="0000227E" w:rsidRPr="0000227E" w:rsidRDefault="0000227E" w:rsidP="0000227E">
      <w:pPr>
        <w:shd w:val="clear" w:color="auto" w:fill="FFFFFF"/>
        <w:spacing w:after="240" w:line="324" w:lineRule="atLeast"/>
        <w:jc w:val="both"/>
        <w:rPr>
          <w:rFonts w:ascii="Arial" w:eastAsia="Times New Roman" w:hAnsi="Arial" w:cs="Arial"/>
          <w:color w:val="000000"/>
          <w:lang w:eastAsia="sk-SK"/>
        </w:rPr>
      </w:pPr>
      <w:r w:rsidRPr="0000227E">
        <w:rPr>
          <w:rFonts w:ascii="Arial" w:eastAsia="Times New Roman" w:hAnsi="Arial" w:cs="Arial"/>
          <w:color w:val="000000"/>
          <w:lang w:eastAsia="sk-SK"/>
        </w:rPr>
        <w:t> </w:t>
      </w:r>
    </w:p>
    <w:p w:rsidR="0000227E" w:rsidRPr="0000227E" w:rsidRDefault="0000227E" w:rsidP="0000227E">
      <w:pPr>
        <w:shd w:val="clear" w:color="auto" w:fill="FFFFFF"/>
        <w:spacing w:after="0" w:line="324" w:lineRule="atLeast"/>
        <w:rPr>
          <w:rFonts w:ascii="Arial" w:eastAsia="Times New Roman" w:hAnsi="Arial" w:cs="Arial"/>
          <w:color w:val="000000"/>
          <w:lang w:eastAsia="sk-SK"/>
        </w:rPr>
      </w:pPr>
      <w:hyperlink r:id="rId7" w:history="1">
        <w:r w:rsidRPr="0000227E">
          <w:rPr>
            <w:rFonts w:ascii="Arial" w:eastAsia="Times New Roman" w:hAnsi="Arial" w:cs="Arial"/>
            <w:color w:val="075590"/>
            <w:u w:val="single"/>
            <w:lang w:eastAsia="sk-SK"/>
          </w:rPr>
          <w:t>Opatrenie Úradu verejného zdravotníctva SR vydané na základe rokovania Ústredného krízového štábu zo dňa 23. marca 2020 vo veci </w:t>
        </w:r>
        <w:r w:rsidRPr="0000227E">
          <w:rPr>
            <w:rFonts w:ascii="Arial" w:eastAsia="Times New Roman" w:hAnsi="Arial" w:cs="Arial"/>
            <w:b/>
            <w:bCs/>
            <w:color w:val="075590"/>
            <w:u w:val="single"/>
            <w:lang w:eastAsia="sk-SK"/>
          </w:rPr>
          <w:t>dočasného pozastavenia poskytovania sociálnych služieb.</w:t>
        </w:r>
      </w:hyperlink>
    </w:p>
    <w:p w:rsidR="0000227E" w:rsidRPr="0000227E" w:rsidRDefault="0000227E" w:rsidP="0000227E">
      <w:pPr>
        <w:shd w:val="clear" w:color="auto" w:fill="FFFFFF"/>
        <w:spacing w:after="0" w:line="324" w:lineRule="atLeast"/>
        <w:rPr>
          <w:rFonts w:ascii="Arial" w:eastAsia="Times New Roman" w:hAnsi="Arial" w:cs="Arial"/>
          <w:color w:val="000000"/>
          <w:lang w:eastAsia="sk-SK"/>
        </w:rPr>
      </w:pPr>
      <w:hyperlink r:id="rId8" w:history="1">
        <w:r w:rsidRPr="0000227E">
          <w:rPr>
            <w:rFonts w:ascii="Arial" w:eastAsia="Times New Roman" w:hAnsi="Arial" w:cs="Arial"/>
            <w:color w:val="075590"/>
            <w:u w:val="single"/>
            <w:lang w:eastAsia="sk-SK"/>
          </w:rPr>
          <w:t>Opatrenie Úradu verejného zdravotníctva SR vydané na základe rokovania Ústredného krízového štábu zo dňa 23. marca 2020 vo veci </w:t>
        </w:r>
        <w:r w:rsidRPr="0000227E">
          <w:rPr>
            <w:rFonts w:ascii="Arial" w:eastAsia="Times New Roman" w:hAnsi="Arial" w:cs="Arial"/>
            <w:b/>
            <w:bCs/>
            <w:color w:val="075590"/>
            <w:u w:val="single"/>
            <w:lang w:eastAsia="sk-SK"/>
          </w:rPr>
          <w:t>zatvorenia prevádzok v </w:t>
        </w:r>
        <w:proofErr w:type="spellStart"/>
        <w:r w:rsidRPr="0000227E">
          <w:rPr>
            <w:rFonts w:ascii="Arial" w:eastAsia="Times New Roman" w:hAnsi="Arial" w:cs="Arial"/>
            <w:b/>
            <w:bCs/>
            <w:color w:val="075590"/>
            <w:u w:val="single"/>
            <w:lang w:eastAsia="sk-SK"/>
          </w:rPr>
          <w:t>nedelu</w:t>
        </w:r>
        <w:proofErr w:type="spellEnd"/>
        <w:r w:rsidRPr="0000227E">
          <w:rPr>
            <w:rFonts w:ascii="Arial" w:eastAsia="Times New Roman" w:hAnsi="Arial" w:cs="Arial"/>
            <w:b/>
            <w:bCs/>
            <w:color w:val="075590"/>
            <w:u w:val="single"/>
            <w:lang w:eastAsia="sk-SK"/>
          </w:rPr>
          <w:t>.</w:t>
        </w:r>
      </w:hyperlink>
    </w:p>
    <w:p w:rsidR="0000227E" w:rsidRPr="0000227E" w:rsidRDefault="0000227E" w:rsidP="0000227E">
      <w:pPr>
        <w:shd w:val="clear" w:color="auto" w:fill="FFFFFF"/>
        <w:spacing w:after="0" w:line="324" w:lineRule="atLeast"/>
        <w:rPr>
          <w:rFonts w:ascii="Arial" w:eastAsia="Times New Roman" w:hAnsi="Arial" w:cs="Arial"/>
          <w:color w:val="000000"/>
          <w:lang w:eastAsia="sk-SK"/>
        </w:rPr>
      </w:pPr>
      <w:hyperlink r:id="rId9" w:history="1">
        <w:r w:rsidRPr="0000227E">
          <w:rPr>
            <w:rFonts w:ascii="Arial" w:eastAsia="Times New Roman" w:hAnsi="Arial" w:cs="Arial"/>
            <w:color w:val="075590"/>
            <w:u w:val="single"/>
            <w:lang w:eastAsia="sk-SK"/>
          </w:rPr>
          <w:t>Opatrenie Úradu verejného zdravotníctva SR vydané na základe rokovania Ústredného krízového štábu zo dňa 23. marca 2020 vo veci </w:t>
        </w:r>
        <w:r w:rsidRPr="0000227E">
          <w:rPr>
            <w:rFonts w:ascii="Arial" w:eastAsia="Times New Roman" w:hAnsi="Arial" w:cs="Arial"/>
            <w:b/>
            <w:bCs/>
            <w:color w:val="075590"/>
            <w:u w:val="single"/>
            <w:lang w:eastAsia="sk-SK"/>
          </w:rPr>
          <w:t>povinnosti zakrytia horných dýchacích ciest osoby na verejnosti.</w:t>
        </w:r>
      </w:hyperlink>
    </w:p>
    <w:p w:rsidR="00427C6D" w:rsidRDefault="0000227E" w:rsidP="0000227E">
      <w:r w:rsidRPr="0000227E">
        <w:rPr>
          <w:rFonts w:ascii="Arial" w:eastAsia="Times New Roman" w:hAnsi="Arial" w:cs="Arial"/>
          <w:color w:val="000000"/>
          <w:sz w:val="2"/>
          <w:szCs w:val="2"/>
          <w:lang w:eastAsia="sk-SK"/>
        </w:rPr>
        <w:br w:type="textWrapping" w:clear="all"/>
      </w:r>
      <w:r w:rsidRPr="0000227E">
        <w:rPr>
          <w:rFonts w:ascii="Arial" w:eastAsia="Times New Roman" w:hAnsi="Arial" w:cs="Arial"/>
          <w:color w:val="000000"/>
          <w:sz w:val="2"/>
          <w:szCs w:val="2"/>
          <w:shd w:val="clear" w:color="auto" w:fill="FFFFFF"/>
          <w:lang w:eastAsia="sk-SK"/>
        </w:rPr>
        <w:t> </w:t>
      </w:r>
      <w:bookmarkStart w:id="0" w:name="_GoBack"/>
      <w:bookmarkEnd w:id="0"/>
    </w:p>
    <w:sectPr w:rsidR="00427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E"/>
    <w:rsid w:val="0000227E"/>
    <w:rsid w:val="0042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F1A3B-73BC-41A2-9C4E-204D851C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0022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00227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floatright">
    <w:name w:val="float_right"/>
    <w:basedOn w:val="Predvolenpsmoodseku"/>
    <w:rsid w:val="0000227E"/>
  </w:style>
  <w:style w:type="character" w:styleId="Hypertextovprepojenie">
    <w:name w:val="Hyperlink"/>
    <w:basedOn w:val="Predvolenpsmoodseku"/>
    <w:uiPriority w:val="99"/>
    <w:semiHidden/>
    <w:unhideWhenUsed/>
    <w:rsid w:val="0000227E"/>
    <w:rPr>
      <w:color w:val="0000FF"/>
      <w:u w:val="single"/>
    </w:rPr>
  </w:style>
  <w:style w:type="character" w:customStyle="1" w:styleId="brclear">
    <w:name w:val="brclear"/>
    <w:basedOn w:val="Predvolenpsmoodseku"/>
    <w:rsid w:val="0000227E"/>
  </w:style>
  <w:style w:type="paragraph" w:styleId="Normlnywebov">
    <w:name w:val="Normal (Web)"/>
    <w:basedOn w:val="Normlny"/>
    <w:uiPriority w:val="99"/>
    <w:semiHidden/>
    <w:unhideWhenUsed/>
    <w:rsid w:val="0000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0022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7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zsr.sk/docs/info/covid19/Opatrenie_UVZSR_zakaz_prevadzok_v_nedelu_sanitarny_den_24032020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uvzsr.sk/docs/info/covid19/Opatrenie_UVZSR_poskytovanie_socialnych_sluzieb24032020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hyperlink" Target="javascript:print_page('/zavery-z-rokovania-vlady-sr-a-zo-zasadnutia-ustredneho-krizoveho-stabu-sr-oznam/mid/405616/.html#m_405616',1)" TargetMode="External"/><Relationship Id="rId9" Type="http://schemas.openxmlformats.org/officeDocument/2006/relationships/hyperlink" Target="http://www.uvzsr.sk/docs/info/covid19/Opatrenie_UVZSR_povinnost_nosit_ruska_24032020.pdf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2020-03-26T09:33:00Z</dcterms:created>
  <dcterms:modified xsi:type="dcterms:W3CDTF">2020-03-26T09:34:00Z</dcterms:modified>
</cp:coreProperties>
</file>